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CC" w:rsidRDefault="004007C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07CC" w:rsidRDefault="004007CC">
      <w:pPr>
        <w:pStyle w:val="ConsPlusNormal"/>
        <w:outlineLvl w:val="0"/>
      </w:pPr>
    </w:p>
    <w:p w:rsidR="004007CC" w:rsidRDefault="004007CC">
      <w:pPr>
        <w:pStyle w:val="ConsPlusTitle"/>
        <w:jc w:val="center"/>
        <w:outlineLvl w:val="0"/>
      </w:pPr>
      <w:r>
        <w:t>ДУМА КАМЕНСКОГО ГОРОДСКОГО ОКРУГА</w:t>
      </w:r>
    </w:p>
    <w:p w:rsidR="004007CC" w:rsidRDefault="004007CC">
      <w:pPr>
        <w:pStyle w:val="ConsPlusTitle"/>
        <w:jc w:val="center"/>
      </w:pPr>
      <w:r>
        <w:t>ЧЕТВЕРТЫЙ СОЗЫВ</w:t>
      </w:r>
    </w:p>
    <w:p w:rsidR="004007CC" w:rsidRDefault="004007CC">
      <w:pPr>
        <w:pStyle w:val="ConsPlusTitle"/>
        <w:jc w:val="center"/>
      </w:pPr>
      <w:r>
        <w:t>Четырнадцатое заседание</w:t>
      </w:r>
    </w:p>
    <w:p w:rsidR="004007CC" w:rsidRDefault="004007CC">
      <w:pPr>
        <w:pStyle w:val="ConsPlusTitle"/>
        <w:jc w:val="center"/>
      </w:pPr>
    </w:p>
    <w:p w:rsidR="004007CC" w:rsidRDefault="004007CC">
      <w:pPr>
        <w:pStyle w:val="ConsPlusTitle"/>
        <w:jc w:val="center"/>
      </w:pPr>
      <w:r>
        <w:t>РЕШЕНИЕ</w:t>
      </w:r>
    </w:p>
    <w:p w:rsidR="004007CC" w:rsidRDefault="004007CC">
      <w:pPr>
        <w:pStyle w:val="ConsPlusTitle"/>
        <w:jc w:val="center"/>
      </w:pPr>
      <w:r>
        <w:t>от 22 января 2009 г. N 116</w:t>
      </w:r>
    </w:p>
    <w:p w:rsidR="004007CC" w:rsidRDefault="004007CC">
      <w:pPr>
        <w:pStyle w:val="ConsPlusTitle"/>
        <w:jc w:val="center"/>
      </w:pPr>
    </w:p>
    <w:p w:rsidR="004007CC" w:rsidRDefault="004007CC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ОБ</w:t>
      </w:r>
      <w:proofErr w:type="gramEnd"/>
      <w:r>
        <w:t xml:space="preserve"> ОТРАСЛЕВОМ</w:t>
      </w:r>
    </w:p>
    <w:p w:rsidR="004007CC" w:rsidRDefault="004007CC">
      <w:pPr>
        <w:pStyle w:val="ConsPlusTitle"/>
        <w:jc w:val="center"/>
      </w:pPr>
      <w:r>
        <w:t xml:space="preserve">(ФУНКЦИОНАЛЬНОМ) </w:t>
      </w:r>
      <w:proofErr w:type="gramStart"/>
      <w:r>
        <w:t>ОРГАНЕ</w:t>
      </w:r>
      <w:proofErr w:type="gramEnd"/>
      <w:r>
        <w:t xml:space="preserve"> АДМИНИСТРАЦИИ</w:t>
      </w:r>
    </w:p>
    <w:p w:rsidR="004007CC" w:rsidRDefault="004007CC">
      <w:pPr>
        <w:pStyle w:val="ConsPlusTitle"/>
        <w:jc w:val="center"/>
      </w:pPr>
      <w:r>
        <w:t>КАМЕНСКОГО ГОРОДСКОГО ОКРУГА - КОМИТЕТ</w:t>
      </w:r>
    </w:p>
    <w:p w:rsidR="004007CC" w:rsidRDefault="004007CC">
      <w:pPr>
        <w:pStyle w:val="ConsPlusTitle"/>
        <w:jc w:val="center"/>
      </w:pPr>
      <w:r>
        <w:t>ПО УПРАВЛЕНИЮ МУНИЦИПАЛЬНЫМ ИМУЩЕСТВОМ</w:t>
      </w:r>
    </w:p>
    <w:p w:rsidR="004007CC" w:rsidRDefault="004007CC">
      <w:pPr>
        <w:pStyle w:val="ConsPlusTitle"/>
        <w:jc w:val="center"/>
      </w:pPr>
      <w:r>
        <w:t>АДМИНИСТРАЦИИ КАМЕНСКОГО ГОРОДСКОГО ОКРУГА</w:t>
      </w:r>
    </w:p>
    <w:p w:rsidR="004007CC" w:rsidRDefault="004007CC">
      <w:pPr>
        <w:pStyle w:val="ConsPlusNormal"/>
        <w:jc w:val="center"/>
      </w:pPr>
    </w:p>
    <w:p w:rsidR="004007CC" w:rsidRDefault="004007CC">
      <w:pPr>
        <w:pStyle w:val="ConsPlusNormal"/>
        <w:jc w:val="center"/>
      </w:pPr>
      <w:r>
        <w:t>Список изменяющих документов</w:t>
      </w:r>
    </w:p>
    <w:p w:rsidR="004007CC" w:rsidRDefault="004007CC">
      <w:pPr>
        <w:pStyle w:val="ConsPlusNormal"/>
        <w:jc w:val="center"/>
      </w:pPr>
      <w:proofErr w:type="gramStart"/>
      <w:r>
        <w:t>(в ред. Решений Думы Каменского городского округа</w:t>
      </w:r>
      <w:proofErr w:type="gramEnd"/>
    </w:p>
    <w:p w:rsidR="004007CC" w:rsidRDefault="004007CC">
      <w:pPr>
        <w:pStyle w:val="ConsPlusNormal"/>
        <w:jc w:val="center"/>
      </w:pPr>
      <w:r>
        <w:t xml:space="preserve">от 26.11.2009 </w:t>
      </w:r>
      <w:hyperlink r:id="rId6" w:history="1">
        <w:r>
          <w:rPr>
            <w:color w:val="0000FF"/>
          </w:rPr>
          <w:t>N 207</w:t>
        </w:r>
      </w:hyperlink>
      <w:r>
        <w:t xml:space="preserve">, от 15.04.2010 </w:t>
      </w:r>
      <w:hyperlink r:id="rId7" w:history="1">
        <w:r>
          <w:rPr>
            <w:color w:val="0000FF"/>
          </w:rPr>
          <w:t>N 262</w:t>
        </w:r>
      </w:hyperlink>
      <w:r>
        <w:t>,</w:t>
      </w:r>
    </w:p>
    <w:p w:rsidR="004007CC" w:rsidRDefault="004007CC">
      <w:pPr>
        <w:pStyle w:val="ConsPlusNormal"/>
        <w:jc w:val="center"/>
      </w:pPr>
      <w:r>
        <w:t xml:space="preserve">от 30.06.2010 </w:t>
      </w:r>
      <w:hyperlink r:id="rId8" w:history="1">
        <w:r>
          <w:rPr>
            <w:color w:val="0000FF"/>
          </w:rPr>
          <w:t>N 301</w:t>
        </w:r>
      </w:hyperlink>
      <w:r>
        <w:t xml:space="preserve">, от 15.11.2012 </w:t>
      </w:r>
      <w:hyperlink r:id="rId9" w:history="1">
        <w:r>
          <w:rPr>
            <w:color w:val="0000FF"/>
          </w:rPr>
          <w:t>N 56</w:t>
        </w:r>
      </w:hyperlink>
      <w:r>
        <w:t>)</w:t>
      </w:r>
    </w:p>
    <w:p w:rsidR="004007CC" w:rsidRDefault="004007CC">
      <w:pPr>
        <w:pStyle w:val="ConsPlusNormal"/>
        <w:jc w:val="center"/>
      </w:pPr>
    </w:p>
    <w:p w:rsidR="004007CC" w:rsidRDefault="004007CC">
      <w:pPr>
        <w:pStyle w:val="ConsPlusNormal"/>
        <w:ind w:firstLine="540"/>
        <w:jc w:val="both"/>
      </w:pPr>
      <w:r>
        <w:t xml:space="preserve">Рассмотрев представленный Главой Каменского городского округа проект Решения "Об утверждении Положения об отраслевом (функциональном) органе Администрации Каменского городского округа - Комитет по управлению муниципальным имуществом Администрации Каменского городского округа", руководствуясь </w:t>
      </w:r>
      <w:hyperlink r:id="rId10" w:history="1">
        <w:r>
          <w:rPr>
            <w:color w:val="0000FF"/>
          </w:rPr>
          <w:t>статьей 23</w:t>
        </w:r>
      </w:hyperlink>
      <w:r>
        <w:t xml:space="preserve"> Устава муниципального образования "Каменский городской округ", Дума Каменского городского округа решила:</w:t>
      </w:r>
    </w:p>
    <w:p w:rsidR="004007CC" w:rsidRDefault="004007CC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отраслевом (функциональном) органе Администрации Каменского городского округа - Комитет по управлению муниципальным имуществом Администрации Каменского городского округа (Прилагается).</w:t>
      </w:r>
    </w:p>
    <w:p w:rsidR="004007CC" w:rsidRDefault="004007CC">
      <w:pPr>
        <w:pStyle w:val="ConsPlusNormal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16 февраля 2006 года N 9 "Об утверждении Положения "О Комитете по экономике и управлению имуществом муниципального образования "Каменский городской округ" считать утратившим силу.</w:t>
      </w:r>
    </w:p>
    <w:p w:rsidR="004007CC" w:rsidRDefault="004007CC">
      <w:pPr>
        <w:pStyle w:val="ConsPlusNormal"/>
        <w:ind w:firstLine="540"/>
        <w:jc w:val="both"/>
      </w:pPr>
      <w:r>
        <w:t>3. Настоящее Решение вступает в силу со дня его подписания.</w:t>
      </w:r>
    </w:p>
    <w:p w:rsidR="004007CC" w:rsidRDefault="004007CC">
      <w:pPr>
        <w:pStyle w:val="ConsPlusNormal"/>
        <w:ind w:firstLine="540"/>
        <w:jc w:val="both"/>
      </w:pPr>
      <w:r>
        <w:t>4. Контроль исполнения настоящего Решения возложить на постоянный Комитет по экономической политике, бюджету и налогам (</w:t>
      </w:r>
      <w:proofErr w:type="spellStart"/>
      <w:r>
        <w:t>Лисицина</w:t>
      </w:r>
      <w:proofErr w:type="spellEnd"/>
      <w:r>
        <w:t xml:space="preserve"> Г.Т.).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jc w:val="right"/>
      </w:pPr>
      <w:r>
        <w:t>Глава</w:t>
      </w:r>
    </w:p>
    <w:p w:rsidR="004007CC" w:rsidRDefault="004007CC">
      <w:pPr>
        <w:pStyle w:val="ConsPlusNormal"/>
        <w:jc w:val="right"/>
      </w:pPr>
      <w:r>
        <w:t>Каменского городского округа</w:t>
      </w:r>
    </w:p>
    <w:p w:rsidR="004007CC" w:rsidRDefault="004007CC">
      <w:pPr>
        <w:pStyle w:val="ConsPlusNormal"/>
        <w:jc w:val="right"/>
      </w:pPr>
      <w:r>
        <w:t>В.Л.ЩЕЛКОНОГОВ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ind w:firstLine="540"/>
        <w:jc w:val="both"/>
      </w:pPr>
      <w:bookmarkStart w:id="0" w:name="_GoBack"/>
      <w:bookmarkEnd w:id="0"/>
    </w:p>
    <w:p w:rsidR="004007CC" w:rsidRDefault="004007CC">
      <w:pPr>
        <w:pStyle w:val="ConsPlusNormal"/>
        <w:jc w:val="right"/>
        <w:outlineLvl w:val="0"/>
      </w:pPr>
      <w:r>
        <w:t>Утверждено</w:t>
      </w:r>
    </w:p>
    <w:p w:rsidR="004007CC" w:rsidRDefault="004007CC">
      <w:pPr>
        <w:pStyle w:val="ConsPlusNormal"/>
        <w:jc w:val="right"/>
      </w:pPr>
      <w:r>
        <w:t>Решением Думы</w:t>
      </w:r>
    </w:p>
    <w:p w:rsidR="004007CC" w:rsidRDefault="004007CC">
      <w:pPr>
        <w:pStyle w:val="ConsPlusNormal"/>
        <w:jc w:val="right"/>
      </w:pPr>
      <w:r>
        <w:t>Каменского городского округа</w:t>
      </w:r>
    </w:p>
    <w:p w:rsidR="004007CC" w:rsidRDefault="004007CC">
      <w:pPr>
        <w:pStyle w:val="ConsPlusNormal"/>
        <w:jc w:val="right"/>
      </w:pPr>
      <w:r>
        <w:t>от 22 января 2009 г. N 116</w:t>
      </w:r>
    </w:p>
    <w:p w:rsidR="004007CC" w:rsidRDefault="004007CC">
      <w:pPr>
        <w:pStyle w:val="ConsPlusNormal"/>
      </w:pPr>
    </w:p>
    <w:p w:rsidR="004007CC" w:rsidRDefault="004007CC">
      <w:pPr>
        <w:pStyle w:val="ConsPlusTitle"/>
        <w:jc w:val="center"/>
      </w:pPr>
      <w:bookmarkStart w:id="1" w:name="P38"/>
      <w:bookmarkEnd w:id="1"/>
      <w:r>
        <w:t>ПОЛОЖЕНИЕ</w:t>
      </w:r>
    </w:p>
    <w:p w:rsidR="004007CC" w:rsidRDefault="004007CC">
      <w:pPr>
        <w:pStyle w:val="ConsPlusTitle"/>
        <w:jc w:val="center"/>
      </w:pPr>
      <w:r>
        <w:t>ОБ ОТРАСЛЕВОМ (ФУНКЦИОНАЛЬНОМ) ОРГАНЕ АДМИНИСТРАЦИИ</w:t>
      </w:r>
    </w:p>
    <w:p w:rsidR="004007CC" w:rsidRDefault="004007CC">
      <w:pPr>
        <w:pStyle w:val="ConsPlusTitle"/>
        <w:jc w:val="center"/>
      </w:pPr>
      <w:r>
        <w:t>КАМЕНСКОГО ГОРОДСКОГО ОКРУГА - КОМИТЕТ ПО УПРАВЛЕНИЮ</w:t>
      </w:r>
    </w:p>
    <w:p w:rsidR="004007CC" w:rsidRDefault="004007CC">
      <w:pPr>
        <w:pStyle w:val="ConsPlusTitle"/>
        <w:jc w:val="center"/>
      </w:pPr>
      <w:r>
        <w:t>МУНИЦИПАЛЬНЫМ ИМУЩЕСТВОМ АДМИНИСТРАЦИИ</w:t>
      </w:r>
    </w:p>
    <w:p w:rsidR="004007CC" w:rsidRDefault="004007CC">
      <w:pPr>
        <w:pStyle w:val="ConsPlusTitle"/>
        <w:jc w:val="center"/>
      </w:pPr>
      <w:r>
        <w:t>КАМЕНСКОГО ГОРОДСКОГО ОКРУГА</w:t>
      </w:r>
    </w:p>
    <w:p w:rsidR="004007CC" w:rsidRDefault="004007CC">
      <w:pPr>
        <w:pStyle w:val="ConsPlusNormal"/>
        <w:jc w:val="center"/>
      </w:pPr>
    </w:p>
    <w:p w:rsidR="004007CC" w:rsidRDefault="004007CC">
      <w:pPr>
        <w:pStyle w:val="ConsPlusNormal"/>
        <w:jc w:val="center"/>
      </w:pPr>
      <w:r>
        <w:t>Список изменяющих документов</w:t>
      </w:r>
    </w:p>
    <w:p w:rsidR="004007CC" w:rsidRDefault="004007CC">
      <w:pPr>
        <w:pStyle w:val="ConsPlusNormal"/>
        <w:jc w:val="center"/>
      </w:pPr>
      <w:proofErr w:type="gramStart"/>
      <w:r>
        <w:t>(в ред. Решений Думы Каменского городского округа</w:t>
      </w:r>
      <w:proofErr w:type="gramEnd"/>
    </w:p>
    <w:p w:rsidR="004007CC" w:rsidRDefault="004007CC">
      <w:pPr>
        <w:pStyle w:val="ConsPlusNormal"/>
        <w:jc w:val="center"/>
      </w:pPr>
      <w:r>
        <w:lastRenderedPageBreak/>
        <w:t xml:space="preserve">от 26.11.2009 </w:t>
      </w:r>
      <w:hyperlink r:id="rId12" w:history="1">
        <w:r>
          <w:rPr>
            <w:color w:val="0000FF"/>
          </w:rPr>
          <w:t>N 207</w:t>
        </w:r>
      </w:hyperlink>
      <w:r>
        <w:t xml:space="preserve">, от 15.04.2010 </w:t>
      </w:r>
      <w:hyperlink r:id="rId13" w:history="1">
        <w:r>
          <w:rPr>
            <w:color w:val="0000FF"/>
          </w:rPr>
          <w:t>N 262</w:t>
        </w:r>
      </w:hyperlink>
      <w:r>
        <w:t>,</w:t>
      </w:r>
    </w:p>
    <w:p w:rsidR="004007CC" w:rsidRDefault="004007CC">
      <w:pPr>
        <w:pStyle w:val="ConsPlusNormal"/>
        <w:jc w:val="center"/>
      </w:pPr>
      <w:r>
        <w:t xml:space="preserve">от 30.06.2010 </w:t>
      </w:r>
      <w:hyperlink r:id="rId14" w:history="1">
        <w:r>
          <w:rPr>
            <w:color w:val="0000FF"/>
          </w:rPr>
          <w:t>N 301</w:t>
        </w:r>
      </w:hyperlink>
      <w:r>
        <w:t xml:space="preserve">, от 15.11.2012 </w:t>
      </w:r>
      <w:hyperlink r:id="rId15" w:history="1">
        <w:r>
          <w:rPr>
            <w:color w:val="0000FF"/>
          </w:rPr>
          <w:t>N 56</w:t>
        </w:r>
      </w:hyperlink>
      <w:r>
        <w:t>)</w:t>
      </w:r>
    </w:p>
    <w:p w:rsidR="004007CC" w:rsidRDefault="004007CC">
      <w:pPr>
        <w:pStyle w:val="ConsPlusNormal"/>
      </w:pPr>
    </w:p>
    <w:p w:rsidR="004007CC" w:rsidRDefault="004007CC">
      <w:pPr>
        <w:pStyle w:val="ConsPlusNormal"/>
        <w:jc w:val="center"/>
        <w:outlineLvl w:val="1"/>
      </w:pPr>
      <w:r>
        <w:t>1. ОБЩИЕ ПОЛОЖЕНИЯ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ind w:firstLine="540"/>
        <w:jc w:val="both"/>
      </w:pPr>
      <w:r>
        <w:t>1.1. Комитет по управлению муниципальным имуществом Администрации Каменского городского округа, именуемый в дальнейшем "Комитет", является отраслевым (функциональным) органом Администрации Каменского городского округа, наделенным собственными полномочиями по решению вопросов местного значения Каменского городского округа. Комитет образован для осуществления управленческих функций.</w:t>
      </w:r>
    </w:p>
    <w:p w:rsidR="004007CC" w:rsidRDefault="004007CC">
      <w:pPr>
        <w:pStyle w:val="ConsPlusNormal"/>
        <w:ind w:firstLine="540"/>
        <w:jc w:val="both"/>
      </w:pPr>
      <w:r>
        <w:t xml:space="preserve">1.2. Комитет наделен правами юридического лица в соответствии с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 w:history="1">
        <w:r>
          <w:rPr>
            <w:color w:val="0000FF"/>
          </w:rPr>
          <w:t>Уставом</w:t>
        </w:r>
      </w:hyperlink>
      <w:r>
        <w:t xml:space="preserve">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Комитет в своей деятельности руководствуется федеральными законами, указами и распоряжениями Президента РФ, постановлениями и распоряжениями Правительства РФ,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Каменского городского округа, решениями Думы Каменского городского округа, постановлениями и распоряжениями главы Каменского городского округа, а также настоящим Положением.</w:t>
      </w:r>
      <w:proofErr w:type="gramEnd"/>
    </w:p>
    <w:p w:rsidR="004007CC" w:rsidRDefault="004007CC">
      <w:pPr>
        <w:pStyle w:val="ConsPlusNormal"/>
        <w:ind w:firstLine="540"/>
        <w:jc w:val="both"/>
      </w:pPr>
      <w:r>
        <w:t>1.4. Полное официальное наименование Комитета - Комитет по управлению муниципальным имуществом Администрации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>Краткое официальное наименование Комитета - КУМИ Администрации КГО.</w:t>
      </w:r>
    </w:p>
    <w:p w:rsidR="004007CC" w:rsidRDefault="004007CC">
      <w:pPr>
        <w:pStyle w:val="ConsPlusNormal"/>
        <w:ind w:firstLine="540"/>
        <w:jc w:val="both"/>
      </w:pPr>
      <w:r>
        <w:t xml:space="preserve">1.5. </w:t>
      </w:r>
      <w:proofErr w:type="gramStart"/>
      <w:r>
        <w:t>Комитет имеет самостоятельный баланс, лицевые счета, открытые в Финансовом управлении в Каменском городском округе, круглую печать с изображением герба муниципального образования и со своим полным официальным наименованием, фирменные штампы и бланки и другие необходимые реквизиты, может от своего имени приобретать и осуществлять имущественные и личные неимущественные права, нести обязанности, быть истцом и ответчиком в суде, Арбитражном суде.</w:t>
      </w:r>
      <w:proofErr w:type="gramEnd"/>
    </w:p>
    <w:p w:rsidR="004007CC" w:rsidRDefault="004007CC">
      <w:pPr>
        <w:pStyle w:val="ConsPlusNormal"/>
        <w:ind w:firstLine="540"/>
        <w:jc w:val="both"/>
      </w:pPr>
      <w:r>
        <w:t>1.6. Положение о Комитете утверждается Думой Каменского городского округа по представлению главы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 xml:space="preserve">Комитет в своей деятельности </w:t>
      </w:r>
      <w:proofErr w:type="gramStart"/>
      <w:r>
        <w:t>подконтролен и подотчетен</w:t>
      </w:r>
      <w:proofErr w:type="gramEnd"/>
      <w:r>
        <w:t xml:space="preserve"> главе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>1.7. Комитет от имени Каменского городского округа в пределах, установленных действующим законодательством и правовыми актами органов местного самоуправления Каменского городского округа, осуществляет полномочия собственника по владению, пользованию и распоряжению объектами муниципальной собственности и межотраслевую координацию деятельности муниципальных организаций в процессе управления муниципальной собственностью.</w:t>
      </w:r>
    </w:p>
    <w:p w:rsidR="004007CC" w:rsidRDefault="004007CC">
      <w:pPr>
        <w:pStyle w:val="ConsPlusNormal"/>
        <w:ind w:firstLine="540"/>
        <w:jc w:val="both"/>
      </w:pPr>
      <w:r>
        <w:t>1.8. Комитет финансируется из бюджета Каменского городского округа в соответствии с бюджетной сметой, утверждаемой главой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>1.9. Структуру и штаты Комитета утверждает глава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>1.10. Юридический адрес Комитета: 623462, Российская Федерация, Свердловская область, Каменский район, поселок городского типа Мартюш, улица Титова, дом 8.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jc w:val="center"/>
        <w:outlineLvl w:val="1"/>
      </w:pPr>
      <w:r>
        <w:t>2. ОСНОВНЫЕ ЗАДАЧИ КОМИТЕТА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ind w:firstLine="540"/>
        <w:jc w:val="both"/>
      </w:pPr>
      <w:r>
        <w:t>2.1. Основными задачами Комитета являются:</w:t>
      </w:r>
    </w:p>
    <w:p w:rsidR="004007CC" w:rsidRDefault="004007CC">
      <w:pPr>
        <w:pStyle w:val="ConsPlusNormal"/>
        <w:ind w:firstLine="540"/>
        <w:jc w:val="both"/>
      </w:pPr>
      <w:r>
        <w:t>- управление в установленном порядке имуществом, находящимся в муниципальной собственности Каменского городского округа;</w:t>
      </w:r>
    </w:p>
    <w:p w:rsidR="004007CC" w:rsidRDefault="004007CC">
      <w:pPr>
        <w:pStyle w:val="ConsPlusNormal"/>
        <w:ind w:firstLine="540"/>
        <w:jc w:val="both"/>
      </w:pPr>
      <w:r>
        <w:t>- обеспечение формирования и устойчивого функционирования муниципальной собственности Каменского городского округа;</w:t>
      </w:r>
    </w:p>
    <w:p w:rsidR="004007CC" w:rsidRDefault="004007CC">
      <w:pPr>
        <w:pStyle w:val="ConsPlusNormal"/>
        <w:ind w:firstLine="540"/>
        <w:jc w:val="both"/>
      </w:pPr>
      <w:r>
        <w:t>- содействие развитию рыночной инфраструктуры на территории Каменского городского округа;</w:t>
      </w:r>
    </w:p>
    <w:p w:rsidR="004007CC" w:rsidRDefault="004007CC">
      <w:pPr>
        <w:pStyle w:val="ConsPlusNormal"/>
        <w:ind w:firstLine="540"/>
        <w:jc w:val="both"/>
      </w:pPr>
      <w:r>
        <w:t xml:space="preserve">- участие в разработке и реализации мероприятий по развитию рынков недвижимости, созданию иных условий для роста инвестиционной, деловой активности субъектов </w:t>
      </w:r>
      <w:r>
        <w:lastRenderedPageBreak/>
        <w:t>предпринимательской деятельности на территории Каменского городского округа, а также привлечению инвестиций в программы развития Каменского городского округа.</w:t>
      </w:r>
    </w:p>
    <w:p w:rsidR="004007CC" w:rsidRDefault="004007CC">
      <w:pPr>
        <w:pStyle w:val="ConsPlusNormal"/>
      </w:pPr>
    </w:p>
    <w:p w:rsidR="004007CC" w:rsidRDefault="004007CC">
      <w:pPr>
        <w:pStyle w:val="ConsPlusNormal"/>
        <w:jc w:val="center"/>
        <w:outlineLvl w:val="1"/>
      </w:pPr>
      <w:r>
        <w:t>3. ПОЛНОМОЧИЯ КОМИТЕТА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ind w:firstLine="540"/>
        <w:jc w:val="both"/>
      </w:pPr>
      <w:r>
        <w:t>3.1. В целях выполнения возложенных на него задач, Комитет в установленном действующим законодательством и правовыми актами органов местного самоуправления Каменского городского округа порядке осуществляет следующие полномочия:</w:t>
      </w:r>
    </w:p>
    <w:p w:rsidR="004007CC" w:rsidRDefault="004007CC">
      <w:pPr>
        <w:pStyle w:val="ConsPlusNormal"/>
        <w:ind w:firstLine="540"/>
        <w:jc w:val="both"/>
      </w:pPr>
      <w:r>
        <w:t>1) разрабатывает проекты муниципальных нормативных и иных правовых актов по вопросам управления и распоряжения объектами муниципальной собственности, привлечения инвестиций и другим вопросам в соответствии с направлениями деятельности Комитета, осуществляет их реализацию в рамках своей компетенции;</w:t>
      </w:r>
    </w:p>
    <w:p w:rsidR="004007CC" w:rsidRDefault="004007CC">
      <w:pPr>
        <w:pStyle w:val="ConsPlusNormal"/>
        <w:ind w:firstLine="540"/>
        <w:jc w:val="both"/>
      </w:pPr>
      <w:r>
        <w:t xml:space="preserve">2) </w:t>
      </w:r>
      <w:proofErr w:type="gramStart"/>
      <w:r>
        <w:t>организует правовое обеспечение и осуществляет</w:t>
      </w:r>
      <w:proofErr w:type="gramEnd"/>
      <w:r>
        <w:t xml:space="preserve"> методическое руководство в области управления и распоряжения объектами муниципальной собственности;</w:t>
      </w:r>
    </w:p>
    <w:p w:rsidR="004007CC" w:rsidRDefault="004007CC">
      <w:pPr>
        <w:pStyle w:val="ConsPlusNormal"/>
        <w:ind w:firstLine="540"/>
        <w:jc w:val="both"/>
      </w:pPr>
      <w:r>
        <w:t xml:space="preserve">3) </w:t>
      </w:r>
      <w:proofErr w:type="gramStart"/>
      <w:r>
        <w:t>разрабатывает и представляет</w:t>
      </w:r>
      <w:proofErr w:type="gramEnd"/>
      <w:r>
        <w:t xml:space="preserve"> в Думу Каменского городского округа Программу приватизации муниципального имущества, а также разрабатывает и представляет в Думу предложения по внесению в нее изменений и дополнений;</w:t>
      </w:r>
    </w:p>
    <w:p w:rsidR="004007CC" w:rsidRDefault="004007CC">
      <w:pPr>
        <w:pStyle w:val="ConsPlusNormal"/>
        <w:ind w:firstLine="540"/>
        <w:jc w:val="both"/>
      </w:pPr>
      <w:r>
        <w:t>4) осуществляет владение, пользование и распоряжение муниципальной собственностью в пределах, установленных действующим законодательством, муниципальными правовыми актами и настоящим Положением;</w:t>
      </w:r>
    </w:p>
    <w:p w:rsidR="004007CC" w:rsidRDefault="004007CC">
      <w:pPr>
        <w:pStyle w:val="ConsPlusNormal"/>
        <w:ind w:firstLine="540"/>
        <w:jc w:val="both"/>
      </w:pPr>
      <w:r>
        <w:t>5) осуществляет ведение реестров имущества, находящегося в муниципальной собственности Каменского городского округа;</w:t>
      </w:r>
    </w:p>
    <w:p w:rsidR="004007CC" w:rsidRDefault="004007CC">
      <w:pPr>
        <w:pStyle w:val="ConsPlusNormal"/>
        <w:ind w:firstLine="540"/>
        <w:jc w:val="both"/>
      </w:pPr>
      <w:r>
        <w:t>6) обеспечивает защиту имущественных прав и интересов Каменского городского округа, в том числе в суде, арбитражном суде и иных правоохранительных и административных органах;</w:t>
      </w:r>
    </w:p>
    <w:p w:rsidR="004007CC" w:rsidRDefault="004007CC">
      <w:pPr>
        <w:pStyle w:val="ConsPlusNormal"/>
        <w:ind w:firstLine="540"/>
        <w:jc w:val="both"/>
      </w:pPr>
      <w:proofErr w:type="gramStart"/>
      <w:r>
        <w:t>7) осуществляет контроль за использованием по назначению и сохранностью объектов муниципальной собственности, в том числе имущества, находящегося в хозяйственном ведении и оперативном управлении муниципальных предприятий и учреждений, а также переданного в установленном порядке иным лицам; осуществляет в пределах своей компетенции необходимые действия по устранению нарушений действующего законодательства и муниципальных правовых актов в сфере управления и распоряжения объектами муниципальной собственности;</w:t>
      </w:r>
      <w:proofErr w:type="gramEnd"/>
    </w:p>
    <w:p w:rsidR="004007CC" w:rsidRDefault="004007CC">
      <w:pPr>
        <w:pStyle w:val="ConsPlusNormal"/>
        <w:ind w:firstLine="540"/>
        <w:jc w:val="both"/>
      </w:pPr>
      <w:r>
        <w:t xml:space="preserve">8) организует работу по повышению эффективности использования муниципальной собственности; закрепляет муниципальное имущество в хозяйственном ведении и оперативном управлении, устанавливает обременения (особые условия) пользования муниципальной собственностью; </w:t>
      </w:r>
      <w:proofErr w:type="gramStart"/>
      <w:r>
        <w:t>дает в соответствии с действующим законодательством согласие на продажу имущества, закрепленного в хозяйственном ведении, на передачу его в залог, либо на распоряжение этим имуществом иным способом, заключает в соответствии с действующим законодательством договоры о залоге муниципальной собственности, а также ведет их учет;</w:t>
      </w:r>
      <w:proofErr w:type="gramEnd"/>
    </w:p>
    <w:p w:rsidR="004007CC" w:rsidRDefault="004007CC">
      <w:pPr>
        <w:pStyle w:val="ConsPlusNormal"/>
        <w:ind w:firstLine="540"/>
        <w:jc w:val="both"/>
      </w:pPr>
      <w:r>
        <w:t>Иное муниципальное имущество, не закрепленное за муниципальными предприятиями и учреждениями, входит в муниципальную казну Каменского городского округа. Учет имущества, находящегося в муниципальной казне, ведет Комитет;</w:t>
      </w:r>
    </w:p>
    <w:p w:rsidR="004007CC" w:rsidRDefault="004007CC">
      <w:pPr>
        <w:pStyle w:val="ConsPlusNormal"/>
        <w:ind w:firstLine="540"/>
        <w:jc w:val="both"/>
      </w:pPr>
      <w:r>
        <w:t>9) выступает арендодателем муниципального имущества (движимого и недвижимого), стороной в иных договорах о передаче муниципального имущества без изменения его формы собственности; выступает в качестве истца по искам о взыскании задолженности по арендной плате за предоставленное в аренду муниципальное имущество;</w:t>
      </w:r>
    </w:p>
    <w:p w:rsidR="004007CC" w:rsidRDefault="004007CC">
      <w:pPr>
        <w:pStyle w:val="ConsPlusNormal"/>
        <w:ind w:firstLine="540"/>
        <w:jc w:val="both"/>
      </w:pPr>
      <w:proofErr w:type="gramStart"/>
      <w:r>
        <w:t>10) организует и проводит конкурсы и аукционы по продаже права пользования имуществом, включая земельные участки, незавершенные строительством объекты и иные объекты муниципальной собственности в порядке, определенном решениями Думы Каменского городского округа;</w:t>
      </w:r>
      <w:proofErr w:type="gramEnd"/>
    </w:p>
    <w:p w:rsidR="004007CC" w:rsidRDefault="004007CC">
      <w:pPr>
        <w:pStyle w:val="ConsPlusNormal"/>
        <w:ind w:firstLine="540"/>
        <w:jc w:val="both"/>
      </w:pPr>
      <w:r>
        <w:t xml:space="preserve">11) организует и контролирует реализацию Программы приватизации муниципального имущества; ежегодно </w:t>
      </w:r>
      <w:proofErr w:type="gramStart"/>
      <w:r>
        <w:t>отчитывается о выполнении</w:t>
      </w:r>
      <w:proofErr w:type="gramEnd"/>
      <w:r>
        <w:t xml:space="preserve"> Программы приватизации муниципального имущества перед Думой Каменского городского округа, главой Каменского городского округа;</w:t>
      </w:r>
    </w:p>
    <w:p w:rsidR="004007CC" w:rsidRDefault="004007CC">
      <w:pPr>
        <w:pStyle w:val="ConsPlusNormal"/>
        <w:ind w:firstLine="540"/>
        <w:jc w:val="both"/>
      </w:pPr>
      <w:r>
        <w:t>12) выполняет функции продавца при приватизации муниципального имущества;</w:t>
      </w:r>
    </w:p>
    <w:p w:rsidR="004007CC" w:rsidRDefault="004007CC">
      <w:pPr>
        <w:pStyle w:val="ConsPlusNormal"/>
        <w:ind w:firstLine="540"/>
        <w:jc w:val="both"/>
      </w:pPr>
      <w:r>
        <w:t xml:space="preserve">13) публикует в средствах массовой информации в порядке, установленном законом, информацию о предлагаемом к продаже муниципальном имуществе и результатах сделок </w:t>
      </w:r>
      <w:r>
        <w:lastRenderedPageBreak/>
        <w:t>приватизации;</w:t>
      </w:r>
    </w:p>
    <w:p w:rsidR="004007CC" w:rsidRDefault="004007CC">
      <w:pPr>
        <w:pStyle w:val="ConsPlusNormal"/>
        <w:ind w:firstLine="540"/>
        <w:jc w:val="both"/>
      </w:pPr>
      <w:r>
        <w:t xml:space="preserve">14) обеспечивает выполнение необходимых мероприятий для введения в гражданский оборот бесхозяйного имущества, согласно </w:t>
      </w:r>
      <w:hyperlink r:id="rId19" w:history="1">
        <w:r>
          <w:rPr>
            <w:color w:val="0000FF"/>
          </w:rPr>
          <w:t>статье 225</w:t>
        </w:r>
      </w:hyperlink>
      <w:r>
        <w:t xml:space="preserve"> Гражданского кодекса Российской Федерации и </w:t>
      </w:r>
      <w:hyperlink r:id="rId20" w:history="1">
        <w:r>
          <w:rPr>
            <w:color w:val="0000FF"/>
          </w:rPr>
          <w:t>Положению</w:t>
        </w:r>
      </w:hyperlink>
      <w:r>
        <w:t xml:space="preserve"> о порядке учета, управления и использования бесхозяйного имущества на территории муниципального образования "Каменский городской округ";</w:t>
      </w:r>
    </w:p>
    <w:p w:rsidR="004007CC" w:rsidRDefault="004007CC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Каменского городского округа от 15.11.2012 N 56)</w:t>
      </w:r>
    </w:p>
    <w:p w:rsidR="004007CC" w:rsidRDefault="004007CC">
      <w:pPr>
        <w:pStyle w:val="ConsPlusNormal"/>
        <w:ind w:firstLine="540"/>
        <w:jc w:val="both"/>
      </w:pPr>
      <w:r>
        <w:t>15) представляет в уполномоченный орган по государственной регистрации прав на недвижимое имущество и сделок с ним документы для государственной регистрации права муниципальной собственности на объекты движимого и недвижимого имущества;</w:t>
      </w:r>
    </w:p>
    <w:p w:rsidR="004007CC" w:rsidRDefault="004007CC">
      <w:pPr>
        <w:pStyle w:val="ConsPlusNormal"/>
        <w:ind w:firstLine="540"/>
        <w:jc w:val="both"/>
      </w:pPr>
      <w:r>
        <w:t>16) подготавливает проекты нормативных правовых актов главы Каменского городского округа о создании, реорганизации и ликвидации муниципальных предприятий и муниципальных учреждений, приобретении, использовании и отчуждении муниципальной собственности;</w:t>
      </w:r>
    </w:p>
    <w:p w:rsidR="004007CC" w:rsidRDefault="004007CC">
      <w:pPr>
        <w:pStyle w:val="ConsPlusNormal"/>
        <w:ind w:firstLine="540"/>
        <w:jc w:val="both"/>
      </w:pPr>
      <w:r>
        <w:t>17) учреждает муниципальные предприятия и муниципальные учреждения от имени Каменского городского округа; реорганизует и ликвидирует их в соответствии с постановлениями главы Каменского городского округа; утверждает уставы муниципальных предприятий и муниципальных учреждений;</w:t>
      </w:r>
    </w:p>
    <w:p w:rsidR="004007CC" w:rsidRDefault="004007CC">
      <w:pPr>
        <w:pStyle w:val="ConsPlusNormal"/>
        <w:ind w:firstLine="540"/>
        <w:jc w:val="both"/>
      </w:pPr>
      <w:r>
        <w:t xml:space="preserve">18) </w:t>
      </w:r>
      <w:proofErr w:type="gramStart"/>
      <w:r>
        <w:t>организует и осуществляет</w:t>
      </w:r>
      <w:proofErr w:type="gramEnd"/>
      <w:r>
        <w:t xml:space="preserve"> страхование муниципального имущества;</w:t>
      </w:r>
    </w:p>
    <w:p w:rsidR="004007CC" w:rsidRDefault="004007CC">
      <w:pPr>
        <w:pStyle w:val="ConsPlusNormal"/>
        <w:ind w:firstLine="540"/>
        <w:jc w:val="both"/>
      </w:pPr>
      <w:r>
        <w:t>19) обеспечивает поступление в бюджет средств от использования муниципальной собственности;</w:t>
      </w:r>
    </w:p>
    <w:p w:rsidR="004007CC" w:rsidRDefault="004007CC">
      <w:pPr>
        <w:pStyle w:val="ConsPlusNormal"/>
        <w:ind w:firstLine="540"/>
        <w:jc w:val="both"/>
      </w:pPr>
      <w:r>
        <w:t>20) принимает участие в пределах своей компетенции в разработке и реализации инвестиционных программ;</w:t>
      </w:r>
    </w:p>
    <w:p w:rsidR="004007CC" w:rsidRDefault="004007CC">
      <w:pPr>
        <w:pStyle w:val="ConsPlusNormal"/>
        <w:ind w:firstLine="540"/>
        <w:jc w:val="both"/>
      </w:pPr>
      <w:r>
        <w:t>21) осуществляет изъятие, в том числе путем выкупа, земельных участков в границах Каменского городского округа для муниципальных нужд при наличии документов территориального планирования, за исключением случаев, предусмотренных федеральными законами;</w:t>
      </w:r>
    </w:p>
    <w:p w:rsidR="004007CC" w:rsidRDefault="004007CC">
      <w:pPr>
        <w:pStyle w:val="ConsPlusNormal"/>
        <w:ind w:firstLine="540"/>
        <w:jc w:val="both"/>
      </w:pPr>
      <w:proofErr w:type="gramStart"/>
      <w:r>
        <w:t>21.1) проводит разъяснительную работу с гражданами в части, касающейся порядка оформления документов, необходимых для проведения государственного кадастрового учета земельных участков, а также оказывает содействие гражданам в подготовке необходимых документов для проведения государственного кадастрового учета и государственной регистрации прав на земельные участки и объекты недвижимого имущества в целях реализации федеральных законов, принятых с целью оформления в упрощенном порядке прав граждан на</w:t>
      </w:r>
      <w:proofErr w:type="gramEnd"/>
      <w:r>
        <w:t xml:space="preserve"> земельные участки и объекты недвижимого имущества;</w:t>
      </w:r>
    </w:p>
    <w:p w:rsidR="004007CC" w:rsidRDefault="004007CC">
      <w:pPr>
        <w:pStyle w:val="ConsPlusNormal"/>
        <w:jc w:val="both"/>
      </w:pPr>
      <w:r>
        <w:t xml:space="preserve">(подп. 21.1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Решением</w:t>
        </w:r>
      </w:hyperlink>
      <w:r>
        <w:t xml:space="preserve"> Думы Каменского городского округа от 30.06.2010 N 301)</w:t>
      </w:r>
    </w:p>
    <w:p w:rsidR="004007CC" w:rsidRDefault="004007CC">
      <w:pPr>
        <w:pStyle w:val="ConsPlusNormal"/>
        <w:ind w:firstLine="540"/>
        <w:jc w:val="both"/>
      </w:pPr>
      <w:r>
        <w:t xml:space="preserve">22) осуществляет земельный </w:t>
      </w:r>
      <w:proofErr w:type="gramStart"/>
      <w:r>
        <w:t>контроль за</w:t>
      </w:r>
      <w:proofErr w:type="gramEnd"/>
      <w:r>
        <w:t xml:space="preserve"> использованием земель Каменского городского округа;</w:t>
      </w:r>
    </w:p>
    <w:p w:rsidR="004007CC" w:rsidRDefault="004007CC">
      <w:pPr>
        <w:pStyle w:val="ConsPlusNormal"/>
        <w:ind w:firstLine="540"/>
        <w:jc w:val="both"/>
      </w:pPr>
      <w:r>
        <w:t xml:space="preserve">23) подготавливает проекты постановлений главы Каменского городского округа о предоставлении в собственность и пользование субъектам земельных отношений земельных участков, расположенных в границах Каменского городского округа,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разграничено;</w:t>
      </w:r>
    </w:p>
    <w:p w:rsidR="004007CC" w:rsidRDefault="004007CC">
      <w:pPr>
        <w:pStyle w:val="ConsPlusNormal"/>
        <w:ind w:firstLine="540"/>
        <w:jc w:val="both"/>
      </w:pPr>
      <w:r>
        <w:t xml:space="preserve">23.1) является уполномоченным органом по предоставлению однократно бесплатно земельных участков в собственность граждан для индивидуального жилищного строительства в целях реализации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07.07.2004 N 18-ОЗ "Об особенностях регулирования земельных отношений на территории Свердловской области" (в ред. от 20.11.2009);</w:t>
      </w:r>
    </w:p>
    <w:p w:rsidR="004007CC" w:rsidRDefault="004007CC">
      <w:pPr>
        <w:pStyle w:val="ConsPlusNormal"/>
        <w:jc w:val="both"/>
      </w:pPr>
      <w:r>
        <w:t xml:space="preserve">(подп. 23.1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Каменского городского округа от 30.06.2010 N 301)</w:t>
      </w:r>
    </w:p>
    <w:p w:rsidR="004007CC" w:rsidRDefault="004007CC">
      <w:pPr>
        <w:pStyle w:val="ConsPlusNormal"/>
        <w:ind w:firstLine="540"/>
        <w:jc w:val="both"/>
      </w:pPr>
      <w:r>
        <w:t>24) организует работу по проведению экспертизы и оценке стоимости имущества, находящегося в муниципальной собственности;</w:t>
      </w:r>
    </w:p>
    <w:p w:rsidR="004007CC" w:rsidRDefault="004007CC">
      <w:pPr>
        <w:pStyle w:val="ConsPlusNormal"/>
        <w:ind w:firstLine="540"/>
        <w:jc w:val="both"/>
      </w:pPr>
      <w:r>
        <w:t>25) осуществляет учет материальных средств, переданных в пользование и (или) управление органам местного самоуправления Каменского городского округа для осуществления отдельных государственных полномочий Российской Федерации и Свердловской области;</w:t>
      </w:r>
    </w:p>
    <w:p w:rsidR="004007CC" w:rsidRDefault="004007CC">
      <w:pPr>
        <w:pStyle w:val="ConsPlusNormal"/>
        <w:ind w:firstLine="540"/>
        <w:jc w:val="both"/>
      </w:pPr>
      <w:r>
        <w:t xml:space="preserve">26) исключен. - </w:t>
      </w:r>
      <w:hyperlink r:id="rId25" w:history="1">
        <w:proofErr w:type="gramStart"/>
        <w:r>
          <w:rPr>
            <w:color w:val="0000FF"/>
          </w:rPr>
          <w:t>Решение</w:t>
        </w:r>
      </w:hyperlink>
      <w:r>
        <w:t xml:space="preserve"> Думы Каменского городского округа от 15.11.2012 N 56;</w:t>
      </w:r>
      <w:proofErr w:type="gramEnd"/>
    </w:p>
    <w:p w:rsidR="004007CC" w:rsidRDefault="004007CC">
      <w:pPr>
        <w:pStyle w:val="ConsPlusNormal"/>
        <w:ind w:firstLine="540"/>
        <w:jc w:val="both"/>
      </w:pPr>
      <w:r>
        <w:t>27) проводит правовую экспертизу документов, представленных для осуществления приватизации (передачи в собственность граждан) жилых помещений в муниципальном образовании, готовит выписки из реестра муниципальной собственности, ведет реестр договоров приватизации;</w:t>
      </w:r>
    </w:p>
    <w:p w:rsidR="004007CC" w:rsidRDefault="004007CC">
      <w:pPr>
        <w:pStyle w:val="ConsPlusNormal"/>
        <w:ind w:firstLine="540"/>
        <w:jc w:val="both"/>
      </w:pPr>
      <w:r>
        <w:lastRenderedPageBreak/>
        <w:t>28) принимает участие в работе общественной жилищной комиссии Каменского городского округа;</w:t>
      </w:r>
    </w:p>
    <w:p w:rsidR="004007CC" w:rsidRDefault="004007CC">
      <w:pPr>
        <w:pStyle w:val="ConsPlusNormal"/>
        <w:jc w:val="both"/>
      </w:pPr>
      <w:r>
        <w:t xml:space="preserve">(п. 28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Каменского городского округа от 15.11.2012 N 56)</w:t>
      </w:r>
    </w:p>
    <w:p w:rsidR="004007CC" w:rsidRDefault="004007CC">
      <w:pPr>
        <w:pStyle w:val="ConsPlusNormal"/>
        <w:ind w:firstLine="540"/>
        <w:jc w:val="both"/>
      </w:pPr>
      <w:r>
        <w:t>29) в пределах своих полномочий осуществляет мероприятия, связанные с выполнением постановлений и распоряжений главы Каменского городского округа по вопросам управления муниципальным имуществом;</w:t>
      </w:r>
    </w:p>
    <w:p w:rsidR="004007CC" w:rsidRDefault="004007CC">
      <w:pPr>
        <w:pStyle w:val="ConsPlusNormal"/>
        <w:ind w:firstLine="540"/>
        <w:jc w:val="both"/>
      </w:pPr>
      <w:r>
        <w:t>30) осуществляет иные полномочия, предусмотренные действующим законодательством и муниципальными правовыми актами.</w:t>
      </w:r>
    </w:p>
    <w:p w:rsidR="004007CC" w:rsidRDefault="004007CC">
      <w:pPr>
        <w:pStyle w:val="ConsPlusNormal"/>
        <w:ind w:firstLine="540"/>
        <w:jc w:val="both"/>
      </w:pPr>
      <w:r>
        <w:t>3.2. Комитет имеет право:</w:t>
      </w:r>
    </w:p>
    <w:p w:rsidR="004007CC" w:rsidRDefault="004007CC">
      <w:pPr>
        <w:pStyle w:val="ConsPlusNormal"/>
        <w:ind w:firstLine="540"/>
        <w:jc w:val="both"/>
      </w:pPr>
      <w:r>
        <w:t xml:space="preserve">1) </w:t>
      </w:r>
      <w:proofErr w:type="gramStart"/>
      <w:r>
        <w:t>запрашивать и получать</w:t>
      </w:r>
      <w:proofErr w:type="gramEnd"/>
      <w:r>
        <w:t xml:space="preserve"> от Администрации Каменского городского округа, других органов местного самоуправления, их структурных подразделений, государственных и муниципальных предприятий, учреждений, иных хозяйствующих субъектов материалы и сведения об использовании муниципальной собственности, иные сведения, связанные с осуществлением полномочий Комитета, предусмотренных действующим законодательством и настоящим Положением;</w:t>
      </w:r>
    </w:p>
    <w:p w:rsidR="004007CC" w:rsidRDefault="004007CC">
      <w:pPr>
        <w:pStyle w:val="ConsPlusNormal"/>
        <w:ind w:firstLine="540"/>
        <w:jc w:val="both"/>
      </w:pPr>
      <w:r>
        <w:t xml:space="preserve">2) </w:t>
      </w:r>
      <w:proofErr w:type="gramStart"/>
      <w:r>
        <w:t>требовать и получать</w:t>
      </w:r>
      <w:proofErr w:type="gramEnd"/>
      <w:r>
        <w:t xml:space="preserve"> от муниципальных предприятий и муниципальных учреждений необходимую информацию (отчеты) о результатах их финансово-хозяйственной деятельности;</w:t>
      </w:r>
    </w:p>
    <w:p w:rsidR="004007CC" w:rsidRDefault="004007CC">
      <w:pPr>
        <w:pStyle w:val="ConsPlusNormal"/>
        <w:ind w:firstLine="540"/>
        <w:jc w:val="both"/>
      </w:pPr>
      <w:r>
        <w:t xml:space="preserve">3) совместно с подразделениями Администрации Каменского городского округа и другими компетентными органами проводить документальные и иные проверки деятельности муниципальных предприятий и муниципальных учреждений, а также иных юридических лиц в части </w:t>
      </w:r>
      <w:proofErr w:type="gramStart"/>
      <w:r>
        <w:t>контроля за</w:t>
      </w:r>
      <w:proofErr w:type="gramEnd"/>
      <w:r>
        <w:t xml:space="preserve"> использованием по назначению и сохранностью объектов муниципальной собственности;</w:t>
      </w:r>
    </w:p>
    <w:p w:rsidR="004007CC" w:rsidRDefault="004007CC">
      <w:pPr>
        <w:pStyle w:val="ConsPlusNormal"/>
        <w:ind w:firstLine="540"/>
        <w:jc w:val="both"/>
      </w:pPr>
      <w:proofErr w:type="gramStart"/>
      <w:r>
        <w:t>4) в случае нарушения требований действующего законодательства и актов органов местного самоуправления в сфере управления и распоряжения муниципальной собственностью, а также при нарушении условий заключенных с Комитетом договоров возбуждать в суде и арбитражном суде иски об отмене неправомерных решений органов власти и управления и о привлечении к ответственности виновных должностных лиц, о применении штрафных санкций и возмещении убытков по договорам</w:t>
      </w:r>
      <w:proofErr w:type="gramEnd"/>
      <w:r>
        <w:t>, о расторжении или изменении договоров, а также направлять материалы в правоохранительные органы для принятия соответствующих мер.</w:t>
      </w:r>
    </w:p>
    <w:p w:rsidR="004007CC" w:rsidRDefault="004007CC">
      <w:pPr>
        <w:pStyle w:val="ConsPlusNormal"/>
      </w:pPr>
    </w:p>
    <w:p w:rsidR="004007CC" w:rsidRDefault="004007CC">
      <w:pPr>
        <w:pStyle w:val="ConsPlusNormal"/>
        <w:jc w:val="center"/>
        <w:outlineLvl w:val="1"/>
      </w:pPr>
      <w:r>
        <w:t>4. УПРАВЛЕНИЕ И ОРГАНИЗАЦИЯ РАБОТЫ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Главой Каменского городского округа.</w:t>
      </w:r>
    </w:p>
    <w:p w:rsidR="004007CC" w:rsidRDefault="004007CC">
      <w:pPr>
        <w:pStyle w:val="ConsPlusNormal"/>
        <w:ind w:firstLine="540"/>
        <w:jc w:val="both"/>
      </w:pPr>
      <w:r>
        <w:t xml:space="preserve">Председатель Комитета </w:t>
      </w:r>
      <w:proofErr w:type="gramStart"/>
      <w:r>
        <w:t>осуществляет руководство деятельностью Комитета на принципах единоначалия и несет</w:t>
      </w:r>
      <w:proofErr w:type="gramEnd"/>
      <w:r>
        <w:t xml:space="preserve"> персональную ответственность за выполнение возложенных на Комитет задач.</w:t>
      </w:r>
    </w:p>
    <w:p w:rsidR="004007CC" w:rsidRDefault="004007CC">
      <w:pPr>
        <w:pStyle w:val="ConsPlusNormal"/>
        <w:ind w:firstLine="540"/>
        <w:jc w:val="both"/>
      </w:pPr>
      <w:r>
        <w:t>4.2. Трудовой договор с председателем Комитета заключает глава Каменского городского округа (как глава Администрации Каменского городского округа) в порядке, установленном трудовым законодательством.</w:t>
      </w:r>
    </w:p>
    <w:p w:rsidR="004007CC" w:rsidRDefault="004007CC">
      <w:pPr>
        <w:pStyle w:val="ConsPlusNormal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30.06.2010 N 301.</w:t>
      </w:r>
    </w:p>
    <w:p w:rsidR="004007CC" w:rsidRDefault="004007CC">
      <w:pPr>
        <w:pStyle w:val="ConsPlusNormal"/>
        <w:ind w:firstLine="540"/>
        <w:jc w:val="both"/>
      </w:pPr>
      <w:r>
        <w:t xml:space="preserve">4.3. Полномочия председателя Комитета </w:t>
      </w:r>
      <w:proofErr w:type="gramStart"/>
      <w:r>
        <w:t>определяются в соответствии с полномочиями Комитета и заключаются</w:t>
      </w:r>
      <w:proofErr w:type="gramEnd"/>
      <w:r>
        <w:t xml:space="preserve"> в организации и руководстве его деятельностью.</w:t>
      </w:r>
    </w:p>
    <w:p w:rsidR="004007CC" w:rsidRDefault="004007CC">
      <w:pPr>
        <w:pStyle w:val="ConsPlusNormal"/>
        <w:ind w:firstLine="540"/>
        <w:jc w:val="both"/>
      </w:pPr>
      <w:r>
        <w:t>Председатель Комитета:</w:t>
      </w:r>
    </w:p>
    <w:p w:rsidR="004007CC" w:rsidRDefault="004007CC">
      <w:pPr>
        <w:pStyle w:val="ConsPlusNormal"/>
        <w:ind w:firstLine="540"/>
        <w:jc w:val="both"/>
      </w:pPr>
      <w:r>
        <w:t>1) издает по вопросам, отнесенным к компетенции Комитета, и по вопросам внутриорганизационной деятельности Комитета распоряжения и контролирует их исполнение;</w:t>
      </w:r>
    </w:p>
    <w:p w:rsidR="004007CC" w:rsidRDefault="004007CC">
      <w:pPr>
        <w:pStyle w:val="ConsPlusNormal"/>
        <w:ind w:firstLine="540"/>
        <w:jc w:val="both"/>
      </w:pPr>
      <w:r>
        <w:t>2) осуществляет прием на должности муниципальной службы на конкурсной основе, утверждает должностные инструкции работников Комитета и по согласованию с Главой Администрации Каменского городского округа штатное расписание Комитета, в соответствии с действующим законодательством РФ и нормативными правовыми актами Каменского городского округа;</w:t>
      </w:r>
    </w:p>
    <w:p w:rsidR="004007CC" w:rsidRDefault="004007CC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Каменского городского округа от 30.06.2010 N 301)</w:t>
      </w:r>
    </w:p>
    <w:p w:rsidR="004007CC" w:rsidRDefault="004007CC">
      <w:pPr>
        <w:pStyle w:val="ConsPlusNormal"/>
        <w:ind w:firstLine="540"/>
        <w:jc w:val="both"/>
      </w:pPr>
      <w:r>
        <w:t>3) действует без доверенности от имени Комитета;</w:t>
      </w:r>
    </w:p>
    <w:p w:rsidR="004007CC" w:rsidRDefault="004007CC">
      <w:pPr>
        <w:pStyle w:val="ConsPlusNormal"/>
        <w:ind w:firstLine="540"/>
        <w:jc w:val="both"/>
      </w:pPr>
      <w:r>
        <w:t xml:space="preserve">4) </w:t>
      </w:r>
      <w:proofErr w:type="gramStart"/>
      <w:r>
        <w:t>открывает и закрывает</w:t>
      </w:r>
      <w:proofErr w:type="gramEnd"/>
      <w:r>
        <w:t xml:space="preserve"> лицевые счета, заключает договоры (соглашения);</w:t>
      </w:r>
    </w:p>
    <w:p w:rsidR="004007CC" w:rsidRDefault="004007CC">
      <w:pPr>
        <w:pStyle w:val="ConsPlusNormal"/>
        <w:ind w:firstLine="540"/>
        <w:jc w:val="both"/>
      </w:pPr>
      <w:r>
        <w:lastRenderedPageBreak/>
        <w:t>5) имеет право принимать участие в работе любых органов местного самоуправления Каменского городского округа в соответствии с действующим законодательством, в пределах полномочий, определенных настоящим Положением;</w:t>
      </w:r>
    </w:p>
    <w:p w:rsidR="004007CC" w:rsidRDefault="004007CC">
      <w:pPr>
        <w:pStyle w:val="ConsPlusNormal"/>
        <w:ind w:firstLine="540"/>
        <w:jc w:val="both"/>
      </w:pPr>
      <w:r>
        <w:t xml:space="preserve">6) имеет право составлять протоколы об административных правонарушениях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Свердловской области от 14 июня 2005 года N 52-ОЗ "Об административных правонарушениях на территории Свердловской области";</w:t>
      </w:r>
    </w:p>
    <w:p w:rsidR="004007CC" w:rsidRDefault="004007CC">
      <w:pPr>
        <w:pStyle w:val="ConsPlusNormal"/>
        <w:ind w:firstLine="540"/>
        <w:jc w:val="both"/>
      </w:pPr>
      <w:r>
        <w:t>7) отвечает за целевое использование выделенных в распоряжение Комитета бюджетных средств; достоверность и своевременное представление установленной отчетности и другой информации, связанной с исполнением бюджета, эффективное использование бюджетных средств;</w:t>
      </w:r>
    </w:p>
    <w:p w:rsidR="004007CC" w:rsidRDefault="004007CC">
      <w:pPr>
        <w:pStyle w:val="ConsPlusNormal"/>
        <w:ind w:firstLine="540"/>
        <w:jc w:val="both"/>
      </w:pPr>
      <w:r>
        <w:t>8) отвечает за организационно-техническое обеспечение деятельности Комитета;</w:t>
      </w:r>
    </w:p>
    <w:p w:rsidR="004007CC" w:rsidRDefault="004007CC">
      <w:pPr>
        <w:pStyle w:val="ConsPlusNormal"/>
        <w:ind w:firstLine="540"/>
        <w:jc w:val="both"/>
      </w:pPr>
      <w:r>
        <w:t>9)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 в помещениях, занимаемых Комитетом;</w:t>
      </w:r>
    </w:p>
    <w:p w:rsidR="004007CC" w:rsidRDefault="004007CC">
      <w:pPr>
        <w:pStyle w:val="ConsPlusNormal"/>
        <w:ind w:firstLine="540"/>
        <w:jc w:val="both"/>
      </w:pPr>
      <w:r>
        <w:t>10) осуществляет иные полномочия, предусмотренные действующим законодательством Российской Федерации, Свердловской области, нормативными правовыми актами Каменского городского округа и трудовым договором.</w:t>
      </w:r>
    </w:p>
    <w:p w:rsidR="004007CC" w:rsidRDefault="004007CC">
      <w:pPr>
        <w:pStyle w:val="ConsPlusNormal"/>
        <w:ind w:firstLine="540"/>
        <w:jc w:val="both"/>
      </w:pPr>
      <w:r>
        <w:t xml:space="preserve">4.4. Исключена. - </w:t>
      </w:r>
      <w:hyperlink r:id="rId30" w:history="1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30.06.2010 N 301.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jc w:val="center"/>
        <w:outlineLvl w:val="1"/>
      </w:pPr>
      <w:r>
        <w:t>5. ИМУЩЕСТВО КОМИТЕТА</w:t>
      </w:r>
    </w:p>
    <w:p w:rsidR="004007CC" w:rsidRDefault="004007CC">
      <w:pPr>
        <w:pStyle w:val="ConsPlusNormal"/>
        <w:ind w:firstLine="540"/>
        <w:jc w:val="both"/>
      </w:pPr>
    </w:p>
    <w:p w:rsidR="004007CC" w:rsidRDefault="004007CC">
      <w:pPr>
        <w:pStyle w:val="ConsPlusNormal"/>
        <w:ind w:firstLine="540"/>
        <w:jc w:val="both"/>
      </w:pPr>
      <w:r>
        <w:t>5.1. Имущество Комитета составляют закрепленные за ним на праве оперативного управления основные и оборотные средства и финансовые ресурсы, отражаемые на самостоятельном балансе Комитета.</w:t>
      </w:r>
    </w:p>
    <w:p w:rsidR="004007CC" w:rsidRDefault="004007CC">
      <w:pPr>
        <w:pStyle w:val="ConsPlusNormal"/>
      </w:pPr>
    </w:p>
    <w:p w:rsidR="004007CC" w:rsidRDefault="004007CC">
      <w:pPr>
        <w:pStyle w:val="ConsPlusNormal"/>
      </w:pPr>
    </w:p>
    <w:p w:rsidR="004007CC" w:rsidRDefault="004007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3F9" w:rsidRDefault="00D833F9"/>
    <w:sectPr w:rsidR="00D833F9" w:rsidSect="0049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CC"/>
    <w:rsid w:val="004007CC"/>
    <w:rsid w:val="00D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7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7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5F8220A9FC22A6012BF3C107776D91230ADE6771D67131F4568E1452664AC2B6E8C63F7B8DEE10C47EBb0L7H" TargetMode="External"/><Relationship Id="rId13" Type="http://schemas.openxmlformats.org/officeDocument/2006/relationships/hyperlink" Target="consultantplus://offline/ref=A7D5F8220A9FC22A6012BF3C107776D91230ADE67616621F1E4568E1452664AC2B6E8C63F7B8DEE10C47EBb0L7H" TargetMode="External"/><Relationship Id="rId18" Type="http://schemas.openxmlformats.org/officeDocument/2006/relationships/hyperlink" Target="consultantplus://offline/ref=A7D5F8220A9FC22A6012BF3C107776D91230ADE67119621E164635EB4D7F68AE2C61D374F0F1D2E00C47EE03b2L1H" TargetMode="External"/><Relationship Id="rId26" Type="http://schemas.openxmlformats.org/officeDocument/2006/relationships/hyperlink" Target="consultantplus://offline/ref=A7D5F8220A9FC22A6012BF3C107776D91230ADE6711C651C144C35EB4D7F68AE2C61D374F0F1D2E00C47EB02b2L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D5F8220A9FC22A6012BF3C107776D91230ADE6711C651C144C35EB4D7F68AE2C61D374F0F1D2E00C47EB02b2L3H" TargetMode="External"/><Relationship Id="rId7" Type="http://schemas.openxmlformats.org/officeDocument/2006/relationships/hyperlink" Target="consultantplus://offline/ref=A7D5F8220A9FC22A6012BF3C107776D91230ADE67616621F1E4568E1452664AC2B6E8C63F7B8DEE10C47EBb0L7H" TargetMode="External"/><Relationship Id="rId12" Type="http://schemas.openxmlformats.org/officeDocument/2006/relationships/hyperlink" Target="consultantplus://offline/ref=A7D5F8220A9FC22A6012BF3C107776D91230ADE6761B6412174568E1452664AC2B6E8C63F7B8DEE10C47EBb0L7H" TargetMode="External"/><Relationship Id="rId17" Type="http://schemas.openxmlformats.org/officeDocument/2006/relationships/hyperlink" Target="consultantplus://offline/ref=A7D5F8220A9FC22A6012BF3C107776D91230ADE67119621E164635EB4D7F68AE2C61D374F0F1D2E00C47EB03b2L1H" TargetMode="External"/><Relationship Id="rId25" Type="http://schemas.openxmlformats.org/officeDocument/2006/relationships/hyperlink" Target="consultantplus://offline/ref=A7D5F8220A9FC22A6012BF3C107776D91230ADE6711C651C144C35EB4D7F68AE2C61D374F0F1D2E00C47EB02b2L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D5F8220A9FC22A6012BF3F021B28D3113BFAE278186D4D4A1A33BC12b2LFH" TargetMode="External"/><Relationship Id="rId20" Type="http://schemas.openxmlformats.org/officeDocument/2006/relationships/hyperlink" Target="consultantplus://offline/ref=A7D5F8220A9FC22A6012BF3C107776D91230ADE6711F6113114E35EB4D7F68AE2C61D374F0F1D2E00C47EB03b2L6H" TargetMode="External"/><Relationship Id="rId29" Type="http://schemas.openxmlformats.org/officeDocument/2006/relationships/hyperlink" Target="consultantplus://offline/ref=A7D5F8220A9FC22A6012BF3C107776D91230ADE671166F18134635EB4D7F68AE2Cb6L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D5F8220A9FC22A6012BF3C107776D91230ADE6761B6412174568E1452664AC2B6E8C63F7B8DEE10C47EBb0L7H" TargetMode="External"/><Relationship Id="rId11" Type="http://schemas.openxmlformats.org/officeDocument/2006/relationships/hyperlink" Target="consultantplus://offline/ref=A7D5F8220A9FC22A6012BF3C107776D91230ADE67419621D154568E1452664ACb2LBH" TargetMode="External"/><Relationship Id="rId24" Type="http://schemas.openxmlformats.org/officeDocument/2006/relationships/hyperlink" Target="consultantplus://offline/ref=A7D5F8220A9FC22A6012BF3C107776D91230ADE6771D67131F4568E1452664AC2B6E8C63F7B8DEE10C47EBb0LA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D5F8220A9FC22A6012BF3C107776D91230ADE6711C651C144C35EB4D7F68AE2C61D374F0F1D2E00C47EB02b2L0H" TargetMode="External"/><Relationship Id="rId23" Type="http://schemas.openxmlformats.org/officeDocument/2006/relationships/hyperlink" Target="consultantplus://offline/ref=A7D5F8220A9FC22A6012BF3C107776D91230ADE671166F1E124635EB4D7F68AE2Cb6L1H" TargetMode="External"/><Relationship Id="rId28" Type="http://schemas.openxmlformats.org/officeDocument/2006/relationships/hyperlink" Target="consultantplus://offline/ref=A7D5F8220A9FC22A6012BF3C107776D91230ADE6771D67131F4568E1452664AC2B6E8C63F7B8DEE10C47EAb0L3H" TargetMode="External"/><Relationship Id="rId10" Type="http://schemas.openxmlformats.org/officeDocument/2006/relationships/hyperlink" Target="consultantplus://offline/ref=A7D5F8220A9FC22A6012BF3C107776D91230ADE67119621E164635EB4D7F68AE2C61D374F0F1D2E00C47E90Bb2L6H" TargetMode="External"/><Relationship Id="rId19" Type="http://schemas.openxmlformats.org/officeDocument/2006/relationships/hyperlink" Target="consultantplus://offline/ref=A7D5F8220A9FC22A6012BF3F021B28D3113BFAE278186D4D4A1A33BC122F6EFB6C21D521B3B4DDE1b0LE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D5F8220A9FC22A6012BF3C107776D91230ADE6711C651C144C35EB4D7F68AE2C61D374F0F1D2E00C47EB02b2L0H" TargetMode="External"/><Relationship Id="rId14" Type="http://schemas.openxmlformats.org/officeDocument/2006/relationships/hyperlink" Target="consultantplus://offline/ref=A7D5F8220A9FC22A6012BF3C107776D91230ADE6771D67131F4568E1452664AC2B6E8C63F7B8DEE10C47EBb0L7H" TargetMode="External"/><Relationship Id="rId22" Type="http://schemas.openxmlformats.org/officeDocument/2006/relationships/hyperlink" Target="consultantplus://offline/ref=A7D5F8220A9FC22A6012BF3C107776D91230ADE6771D67131F4568E1452664AC2B6E8C63F7B8DEE10C47EBb0L4H" TargetMode="External"/><Relationship Id="rId27" Type="http://schemas.openxmlformats.org/officeDocument/2006/relationships/hyperlink" Target="consultantplus://offline/ref=A7D5F8220A9FC22A6012BF3C107776D91230ADE6771D67131F4568E1452664AC2B6E8C63F7B8DEE10C47EAb0L2H" TargetMode="External"/><Relationship Id="rId30" Type="http://schemas.openxmlformats.org/officeDocument/2006/relationships/hyperlink" Target="consultantplus://offline/ref=A7D5F8220A9FC22A6012BF3C107776D91230ADE6771D67131F4568E1452664AC2B6E8C63F7B8DEE10C47EAb0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2017-01-20T07:11:00Z</dcterms:created>
  <dcterms:modified xsi:type="dcterms:W3CDTF">2017-01-20T07:12:00Z</dcterms:modified>
</cp:coreProperties>
</file>